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28B7" w:rsidRDefault="000728B7" w:rsidP="000728B7">
      <w:pPr>
        <w:pStyle w:val="Kop1"/>
      </w:pPr>
      <w:bookmarkStart w:id="0" w:name="_Toc382921843"/>
      <w:r>
        <w:t>Bijlage 5 Sjabloon Nota van Inlichtingen</w:t>
      </w:r>
      <w:bookmarkEnd w:id="0"/>
    </w:p>
    <w:p w:rsidR="000728B7" w:rsidRDefault="000728B7" w:rsidP="000728B7"/>
    <w:p w:rsidR="000728B7" w:rsidRDefault="000728B7" w:rsidP="000728B7">
      <w:r>
        <w:t>Behorende bij aanbestedingsdocument: 2510 Gunningssysteem Ingenieursdiensten 2014-2018</w:t>
      </w:r>
    </w:p>
    <w:p w:rsidR="000728B7" w:rsidRDefault="000728B7" w:rsidP="000728B7">
      <w:r>
        <w:t>Kenmerk: 2014/25058</w:t>
      </w:r>
    </w:p>
    <w:p w:rsidR="000728B7" w:rsidRDefault="000728B7" w:rsidP="000728B7"/>
    <w:tbl>
      <w:tblPr>
        <w:tblW w:w="4927" w:type="pct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64"/>
        <w:gridCol w:w="827"/>
        <w:gridCol w:w="3158"/>
        <w:gridCol w:w="4337"/>
      </w:tblGrid>
      <w:tr w:rsidR="000728B7" w:rsidRPr="00FB78FC" w:rsidTr="00B75F11">
        <w:trPr>
          <w:cantSplit/>
          <w:tblCellSpacing w:w="20" w:type="dxa"/>
        </w:trPr>
        <w:tc>
          <w:tcPr>
            <w:tcW w:w="437" w:type="pct"/>
            <w:shd w:val="clear" w:color="auto" w:fill="99CCFF"/>
            <w:vAlign w:val="center"/>
          </w:tcPr>
          <w:p w:rsidR="000728B7" w:rsidRPr="00FB78FC" w:rsidRDefault="000728B7" w:rsidP="00B75F11">
            <w:pPr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b/>
              </w:rPr>
            </w:pPr>
            <w:r w:rsidRPr="00FB78FC">
              <w:rPr>
                <w:b/>
              </w:rPr>
              <w:t>Vraag</w:t>
            </w:r>
          </w:p>
        </w:tc>
        <w:tc>
          <w:tcPr>
            <w:tcW w:w="427" w:type="pct"/>
            <w:shd w:val="clear" w:color="auto" w:fill="99CCFF"/>
            <w:vAlign w:val="center"/>
          </w:tcPr>
          <w:p w:rsidR="000728B7" w:rsidRPr="00FB78FC" w:rsidRDefault="000728B7" w:rsidP="00B75F11">
            <w:pPr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Blz.</w:t>
            </w:r>
          </w:p>
        </w:tc>
        <w:tc>
          <w:tcPr>
            <w:tcW w:w="1693" w:type="pct"/>
            <w:shd w:val="clear" w:color="auto" w:fill="99CCFF"/>
            <w:vAlign w:val="center"/>
          </w:tcPr>
          <w:p w:rsidR="000728B7" w:rsidRPr="00FB78FC" w:rsidRDefault="000728B7" w:rsidP="00B75F11">
            <w:pPr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b/>
              </w:rPr>
            </w:pPr>
            <w:r w:rsidRPr="00FB78FC">
              <w:rPr>
                <w:b/>
              </w:rPr>
              <w:t>Betrekking op (deel van het bestek aangeven)</w:t>
            </w:r>
          </w:p>
        </w:tc>
        <w:tc>
          <w:tcPr>
            <w:tcW w:w="2322" w:type="pct"/>
            <w:shd w:val="clear" w:color="auto" w:fill="99CCFF"/>
            <w:vAlign w:val="center"/>
          </w:tcPr>
          <w:p w:rsidR="000728B7" w:rsidRPr="00FB78FC" w:rsidRDefault="000728B7" w:rsidP="00B75F11">
            <w:pPr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b/>
              </w:rPr>
            </w:pPr>
            <w:r w:rsidRPr="00FB78FC">
              <w:rPr>
                <w:b/>
              </w:rPr>
              <w:t>Vraag/opmerking</w:t>
            </w:r>
          </w:p>
        </w:tc>
      </w:tr>
      <w:tr w:rsidR="000728B7" w:rsidRPr="00FB78FC" w:rsidTr="00B75F11">
        <w:trPr>
          <w:cantSplit/>
          <w:tblCellSpacing w:w="20" w:type="dxa"/>
        </w:trPr>
        <w:tc>
          <w:tcPr>
            <w:tcW w:w="437" w:type="pct"/>
          </w:tcPr>
          <w:p w:rsidR="000728B7" w:rsidRPr="00FB78FC" w:rsidRDefault="000728B7" w:rsidP="00B75F11">
            <w:pPr>
              <w:numPr>
                <w:ilvl w:val="12"/>
                <w:numId w:val="0"/>
              </w:numPr>
              <w:autoSpaceDE w:val="0"/>
              <w:autoSpaceDN w:val="0"/>
              <w:adjustRightInd w:val="0"/>
            </w:pPr>
            <w:r w:rsidRPr="00FB78FC">
              <w:t>1</w:t>
            </w:r>
          </w:p>
        </w:tc>
        <w:tc>
          <w:tcPr>
            <w:tcW w:w="427" w:type="pct"/>
          </w:tcPr>
          <w:p w:rsidR="000728B7" w:rsidRPr="00FB78FC" w:rsidRDefault="000728B7" w:rsidP="00B75F11">
            <w:pPr>
              <w:numPr>
                <w:ilvl w:val="12"/>
                <w:numId w:val="0"/>
              </w:numPr>
              <w:autoSpaceDE w:val="0"/>
              <w:autoSpaceDN w:val="0"/>
              <w:adjustRightInd w:val="0"/>
            </w:pPr>
          </w:p>
        </w:tc>
        <w:tc>
          <w:tcPr>
            <w:tcW w:w="1693" w:type="pct"/>
          </w:tcPr>
          <w:p w:rsidR="000728B7" w:rsidRPr="00FB78FC" w:rsidRDefault="000728B7" w:rsidP="00B75F11">
            <w:pPr>
              <w:numPr>
                <w:ilvl w:val="12"/>
                <w:numId w:val="0"/>
              </w:numPr>
              <w:autoSpaceDE w:val="0"/>
              <w:autoSpaceDN w:val="0"/>
              <w:adjustRightInd w:val="0"/>
            </w:pPr>
          </w:p>
        </w:tc>
        <w:tc>
          <w:tcPr>
            <w:tcW w:w="2322" w:type="pct"/>
          </w:tcPr>
          <w:p w:rsidR="000728B7" w:rsidRPr="00FB78FC" w:rsidRDefault="000728B7" w:rsidP="00B75F11">
            <w:pPr>
              <w:numPr>
                <w:ilvl w:val="12"/>
                <w:numId w:val="0"/>
              </w:numPr>
              <w:autoSpaceDE w:val="0"/>
              <w:autoSpaceDN w:val="0"/>
              <w:adjustRightInd w:val="0"/>
            </w:pPr>
          </w:p>
        </w:tc>
      </w:tr>
      <w:tr w:rsidR="000728B7" w:rsidRPr="00FB78FC" w:rsidTr="00B75F11">
        <w:trPr>
          <w:cantSplit/>
          <w:tblCellSpacing w:w="20" w:type="dxa"/>
        </w:trPr>
        <w:tc>
          <w:tcPr>
            <w:tcW w:w="437" w:type="pct"/>
          </w:tcPr>
          <w:p w:rsidR="000728B7" w:rsidRPr="00FB78FC" w:rsidRDefault="000728B7" w:rsidP="00B75F11">
            <w:pPr>
              <w:numPr>
                <w:ilvl w:val="12"/>
                <w:numId w:val="0"/>
              </w:numPr>
              <w:autoSpaceDE w:val="0"/>
              <w:autoSpaceDN w:val="0"/>
              <w:adjustRightInd w:val="0"/>
            </w:pPr>
            <w:r w:rsidRPr="00FB78FC">
              <w:t>2</w:t>
            </w:r>
          </w:p>
        </w:tc>
        <w:tc>
          <w:tcPr>
            <w:tcW w:w="427" w:type="pct"/>
          </w:tcPr>
          <w:p w:rsidR="000728B7" w:rsidRPr="00FB78FC" w:rsidRDefault="000728B7" w:rsidP="00B75F11">
            <w:pPr>
              <w:numPr>
                <w:ilvl w:val="12"/>
                <w:numId w:val="0"/>
              </w:numPr>
              <w:autoSpaceDE w:val="0"/>
              <w:autoSpaceDN w:val="0"/>
              <w:adjustRightInd w:val="0"/>
            </w:pPr>
          </w:p>
        </w:tc>
        <w:tc>
          <w:tcPr>
            <w:tcW w:w="1693" w:type="pct"/>
          </w:tcPr>
          <w:p w:rsidR="000728B7" w:rsidRPr="00FB78FC" w:rsidRDefault="000728B7" w:rsidP="00B75F11">
            <w:pPr>
              <w:numPr>
                <w:ilvl w:val="12"/>
                <w:numId w:val="0"/>
              </w:numPr>
              <w:autoSpaceDE w:val="0"/>
              <w:autoSpaceDN w:val="0"/>
              <w:adjustRightInd w:val="0"/>
            </w:pPr>
          </w:p>
        </w:tc>
        <w:tc>
          <w:tcPr>
            <w:tcW w:w="2322" w:type="pct"/>
          </w:tcPr>
          <w:p w:rsidR="000728B7" w:rsidRPr="00FB78FC" w:rsidRDefault="000728B7" w:rsidP="00B75F11">
            <w:pPr>
              <w:numPr>
                <w:ilvl w:val="12"/>
                <w:numId w:val="0"/>
              </w:numPr>
              <w:autoSpaceDE w:val="0"/>
              <w:autoSpaceDN w:val="0"/>
              <w:adjustRightInd w:val="0"/>
            </w:pPr>
          </w:p>
        </w:tc>
      </w:tr>
      <w:tr w:rsidR="000728B7" w:rsidRPr="00FB78FC" w:rsidTr="00B75F11">
        <w:trPr>
          <w:cantSplit/>
          <w:tblCellSpacing w:w="20" w:type="dxa"/>
        </w:trPr>
        <w:tc>
          <w:tcPr>
            <w:tcW w:w="437" w:type="pct"/>
          </w:tcPr>
          <w:p w:rsidR="000728B7" w:rsidRPr="00FB78FC" w:rsidRDefault="000728B7" w:rsidP="00B75F11">
            <w:pPr>
              <w:numPr>
                <w:ilvl w:val="12"/>
                <w:numId w:val="0"/>
              </w:numPr>
              <w:autoSpaceDE w:val="0"/>
              <w:autoSpaceDN w:val="0"/>
              <w:adjustRightInd w:val="0"/>
            </w:pPr>
            <w:r w:rsidRPr="00FB78FC">
              <w:t>3</w:t>
            </w:r>
          </w:p>
        </w:tc>
        <w:tc>
          <w:tcPr>
            <w:tcW w:w="427" w:type="pct"/>
          </w:tcPr>
          <w:p w:rsidR="000728B7" w:rsidRPr="00FB78FC" w:rsidRDefault="000728B7" w:rsidP="00B75F11">
            <w:pPr>
              <w:numPr>
                <w:ilvl w:val="12"/>
                <w:numId w:val="0"/>
              </w:numPr>
              <w:autoSpaceDE w:val="0"/>
              <w:autoSpaceDN w:val="0"/>
              <w:adjustRightInd w:val="0"/>
            </w:pPr>
          </w:p>
        </w:tc>
        <w:tc>
          <w:tcPr>
            <w:tcW w:w="1693" w:type="pct"/>
          </w:tcPr>
          <w:p w:rsidR="000728B7" w:rsidRPr="00FB78FC" w:rsidRDefault="000728B7" w:rsidP="00B75F11">
            <w:pPr>
              <w:numPr>
                <w:ilvl w:val="12"/>
                <w:numId w:val="0"/>
              </w:numPr>
              <w:autoSpaceDE w:val="0"/>
              <w:autoSpaceDN w:val="0"/>
              <w:adjustRightInd w:val="0"/>
            </w:pPr>
          </w:p>
        </w:tc>
        <w:tc>
          <w:tcPr>
            <w:tcW w:w="2322" w:type="pct"/>
          </w:tcPr>
          <w:p w:rsidR="000728B7" w:rsidRPr="00FB78FC" w:rsidRDefault="000728B7" w:rsidP="00B75F11">
            <w:pPr>
              <w:numPr>
                <w:ilvl w:val="12"/>
                <w:numId w:val="0"/>
              </w:numPr>
              <w:autoSpaceDE w:val="0"/>
              <w:autoSpaceDN w:val="0"/>
              <w:adjustRightInd w:val="0"/>
            </w:pPr>
          </w:p>
        </w:tc>
      </w:tr>
      <w:tr w:rsidR="000728B7" w:rsidRPr="00FB78FC" w:rsidTr="00B75F11">
        <w:trPr>
          <w:cantSplit/>
          <w:tblCellSpacing w:w="20" w:type="dxa"/>
        </w:trPr>
        <w:tc>
          <w:tcPr>
            <w:tcW w:w="437" w:type="pct"/>
          </w:tcPr>
          <w:p w:rsidR="000728B7" w:rsidRPr="00FB78FC" w:rsidRDefault="000728B7" w:rsidP="00B75F11">
            <w:pPr>
              <w:numPr>
                <w:ilvl w:val="12"/>
                <w:numId w:val="0"/>
              </w:numPr>
              <w:autoSpaceDE w:val="0"/>
              <w:autoSpaceDN w:val="0"/>
              <w:adjustRightInd w:val="0"/>
            </w:pPr>
            <w:r w:rsidRPr="00FB78FC">
              <w:t>4</w:t>
            </w:r>
          </w:p>
        </w:tc>
        <w:tc>
          <w:tcPr>
            <w:tcW w:w="427" w:type="pct"/>
          </w:tcPr>
          <w:p w:rsidR="000728B7" w:rsidRPr="00FB78FC" w:rsidRDefault="000728B7" w:rsidP="00B75F11">
            <w:pPr>
              <w:numPr>
                <w:ilvl w:val="12"/>
                <w:numId w:val="0"/>
              </w:numPr>
              <w:autoSpaceDE w:val="0"/>
              <w:autoSpaceDN w:val="0"/>
              <w:adjustRightInd w:val="0"/>
            </w:pPr>
          </w:p>
        </w:tc>
        <w:tc>
          <w:tcPr>
            <w:tcW w:w="1693" w:type="pct"/>
          </w:tcPr>
          <w:p w:rsidR="000728B7" w:rsidRPr="00FB78FC" w:rsidRDefault="000728B7" w:rsidP="00B75F11">
            <w:pPr>
              <w:numPr>
                <w:ilvl w:val="12"/>
                <w:numId w:val="0"/>
              </w:numPr>
              <w:autoSpaceDE w:val="0"/>
              <w:autoSpaceDN w:val="0"/>
              <w:adjustRightInd w:val="0"/>
            </w:pPr>
          </w:p>
        </w:tc>
        <w:tc>
          <w:tcPr>
            <w:tcW w:w="2322" w:type="pct"/>
          </w:tcPr>
          <w:p w:rsidR="000728B7" w:rsidRPr="00FB78FC" w:rsidRDefault="000728B7" w:rsidP="00B75F11">
            <w:pPr>
              <w:numPr>
                <w:ilvl w:val="12"/>
                <w:numId w:val="0"/>
              </w:numPr>
              <w:autoSpaceDE w:val="0"/>
              <w:autoSpaceDN w:val="0"/>
              <w:adjustRightInd w:val="0"/>
            </w:pPr>
          </w:p>
        </w:tc>
      </w:tr>
      <w:tr w:rsidR="000728B7" w:rsidRPr="00FB78FC" w:rsidTr="00B75F11">
        <w:trPr>
          <w:cantSplit/>
          <w:tblCellSpacing w:w="20" w:type="dxa"/>
        </w:trPr>
        <w:tc>
          <w:tcPr>
            <w:tcW w:w="437" w:type="pct"/>
          </w:tcPr>
          <w:p w:rsidR="000728B7" w:rsidRPr="00FB78FC" w:rsidRDefault="000728B7" w:rsidP="00B75F11">
            <w:pPr>
              <w:numPr>
                <w:ilvl w:val="12"/>
                <w:numId w:val="0"/>
              </w:numPr>
              <w:autoSpaceDE w:val="0"/>
              <w:autoSpaceDN w:val="0"/>
              <w:adjustRightInd w:val="0"/>
            </w:pPr>
            <w:r w:rsidRPr="00FB78FC">
              <w:t>5</w:t>
            </w:r>
          </w:p>
        </w:tc>
        <w:tc>
          <w:tcPr>
            <w:tcW w:w="427" w:type="pct"/>
          </w:tcPr>
          <w:p w:rsidR="000728B7" w:rsidRPr="00FB78FC" w:rsidRDefault="000728B7" w:rsidP="00B75F11">
            <w:pPr>
              <w:numPr>
                <w:ilvl w:val="12"/>
                <w:numId w:val="0"/>
              </w:numPr>
              <w:autoSpaceDE w:val="0"/>
              <w:autoSpaceDN w:val="0"/>
              <w:adjustRightInd w:val="0"/>
            </w:pPr>
          </w:p>
        </w:tc>
        <w:tc>
          <w:tcPr>
            <w:tcW w:w="1693" w:type="pct"/>
          </w:tcPr>
          <w:p w:rsidR="000728B7" w:rsidRPr="00FB78FC" w:rsidRDefault="000728B7" w:rsidP="00B75F11">
            <w:pPr>
              <w:numPr>
                <w:ilvl w:val="12"/>
                <w:numId w:val="0"/>
              </w:numPr>
              <w:autoSpaceDE w:val="0"/>
              <w:autoSpaceDN w:val="0"/>
              <w:adjustRightInd w:val="0"/>
            </w:pPr>
          </w:p>
        </w:tc>
        <w:tc>
          <w:tcPr>
            <w:tcW w:w="2322" w:type="pct"/>
          </w:tcPr>
          <w:p w:rsidR="000728B7" w:rsidRPr="00FB78FC" w:rsidRDefault="000728B7" w:rsidP="00B75F11">
            <w:pPr>
              <w:numPr>
                <w:ilvl w:val="12"/>
                <w:numId w:val="0"/>
              </w:numPr>
              <w:autoSpaceDE w:val="0"/>
              <w:autoSpaceDN w:val="0"/>
              <w:adjustRightInd w:val="0"/>
            </w:pPr>
          </w:p>
        </w:tc>
      </w:tr>
      <w:tr w:rsidR="000728B7" w:rsidRPr="00FB78FC" w:rsidTr="00B75F11">
        <w:trPr>
          <w:cantSplit/>
          <w:tblCellSpacing w:w="20" w:type="dxa"/>
        </w:trPr>
        <w:tc>
          <w:tcPr>
            <w:tcW w:w="437" w:type="pct"/>
          </w:tcPr>
          <w:p w:rsidR="000728B7" w:rsidRPr="00FB78FC" w:rsidRDefault="000728B7" w:rsidP="00B75F11">
            <w:pPr>
              <w:numPr>
                <w:ilvl w:val="12"/>
                <w:numId w:val="0"/>
              </w:numPr>
              <w:autoSpaceDE w:val="0"/>
              <w:autoSpaceDN w:val="0"/>
              <w:adjustRightInd w:val="0"/>
            </w:pPr>
            <w:r w:rsidRPr="00FB78FC">
              <w:t>6</w:t>
            </w:r>
          </w:p>
        </w:tc>
        <w:tc>
          <w:tcPr>
            <w:tcW w:w="427" w:type="pct"/>
          </w:tcPr>
          <w:p w:rsidR="000728B7" w:rsidRPr="00FB78FC" w:rsidRDefault="000728B7" w:rsidP="00B75F11">
            <w:pPr>
              <w:numPr>
                <w:ilvl w:val="12"/>
                <w:numId w:val="0"/>
              </w:numPr>
              <w:autoSpaceDE w:val="0"/>
              <w:autoSpaceDN w:val="0"/>
              <w:adjustRightInd w:val="0"/>
            </w:pPr>
          </w:p>
        </w:tc>
        <w:tc>
          <w:tcPr>
            <w:tcW w:w="1693" w:type="pct"/>
          </w:tcPr>
          <w:p w:rsidR="000728B7" w:rsidRPr="00FB78FC" w:rsidRDefault="000728B7" w:rsidP="00B75F11">
            <w:pPr>
              <w:numPr>
                <w:ilvl w:val="12"/>
                <w:numId w:val="0"/>
              </w:numPr>
              <w:autoSpaceDE w:val="0"/>
              <w:autoSpaceDN w:val="0"/>
              <w:adjustRightInd w:val="0"/>
            </w:pPr>
          </w:p>
        </w:tc>
        <w:tc>
          <w:tcPr>
            <w:tcW w:w="2322" w:type="pct"/>
          </w:tcPr>
          <w:p w:rsidR="000728B7" w:rsidRPr="00FB78FC" w:rsidRDefault="000728B7" w:rsidP="00B75F11">
            <w:pPr>
              <w:numPr>
                <w:ilvl w:val="12"/>
                <w:numId w:val="0"/>
              </w:numPr>
              <w:autoSpaceDE w:val="0"/>
              <w:autoSpaceDN w:val="0"/>
              <w:adjustRightInd w:val="0"/>
            </w:pPr>
          </w:p>
        </w:tc>
      </w:tr>
      <w:tr w:rsidR="000728B7" w:rsidRPr="00FB78FC" w:rsidTr="00B75F11">
        <w:trPr>
          <w:cantSplit/>
          <w:tblCellSpacing w:w="20" w:type="dxa"/>
        </w:trPr>
        <w:tc>
          <w:tcPr>
            <w:tcW w:w="437" w:type="pct"/>
          </w:tcPr>
          <w:p w:rsidR="000728B7" w:rsidRPr="00FB78FC" w:rsidRDefault="000728B7" w:rsidP="00B75F11">
            <w:pPr>
              <w:numPr>
                <w:ilvl w:val="12"/>
                <w:numId w:val="0"/>
              </w:numPr>
              <w:autoSpaceDE w:val="0"/>
              <w:autoSpaceDN w:val="0"/>
              <w:adjustRightInd w:val="0"/>
            </w:pPr>
            <w:r w:rsidRPr="00FB78FC">
              <w:t>7</w:t>
            </w:r>
          </w:p>
        </w:tc>
        <w:tc>
          <w:tcPr>
            <w:tcW w:w="427" w:type="pct"/>
          </w:tcPr>
          <w:p w:rsidR="000728B7" w:rsidRPr="00FB78FC" w:rsidRDefault="000728B7" w:rsidP="00B75F11">
            <w:pPr>
              <w:numPr>
                <w:ilvl w:val="12"/>
                <w:numId w:val="0"/>
              </w:numPr>
              <w:autoSpaceDE w:val="0"/>
              <w:autoSpaceDN w:val="0"/>
              <w:adjustRightInd w:val="0"/>
            </w:pPr>
          </w:p>
        </w:tc>
        <w:tc>
          <w:tcPr>
            <w:tcW w:w="1693" w:type="pct"/>
          </w:tcPr>
          <w:p w:rsidR="000728B7" w:rsidRPr="00FB78FC" w:rsidRDefault="000728B7" w:rsidP="00B75F11">
            <w:pPr>
              <w:numPr>
                <w:ilvl w:val="12"/>
                <w:numId w:val="0"/>
              </w:numPr>
              <w:autoSpaceDE w:val="0"/>
              <w:autoSpaceDN w:val="0"/>
              <w:adjustRightInd w:val="0"/>
            </w:pPr>
          </w:p>
        </w:tc>
        <w:tc>
          <w:tcPr>
            <w:tcW w:w="2322" w:type="pct"/>
          </w:tcPr>
          <w:p w:rsidR="000728B7" w:rsidRPr="00FB78FC" w:rsidRDefault="000728B7" w:rsidP="00B75F11">
            <w:pPr>
              <w:numPr>
                <w:ilvl w:val="12"/>
                <w:numId w:val="0"/>
              </w:numPr>
              <w:autoSpaceDE w:val="0"/>
              <w:autoSpaceDN w:val="0"/>
              <w:adjustRightInd w:val="0"/>
            </w:pPr>
          </w:p>
        </w:tc>
      </w:tr>
      <w:tr w:rsidR="000728B7" w:rsidRPr="00FB78FC" w:rsidTr="00B75F11">
        <w:trPr>
          <w:cantSplit/>
          <w:tblCellSpacing w:w="20" w:type="dxa"/>
        </w:trPr>
        <w:tc>
          <w:tcPr>
            <w:tcW w:w="437" w:type="pct"/>
          </w:tcPr>
          <w:p w:rsidR="000728B7" w:rsidRPr="00FB78FC" w:rsidRDefault="000728B7" w:rsidP="00B75F11">
            <w:pPr>
              <w:numPr>
                <w:ilvl w:val="12"/>
                <w:numId w:val="0"/>
              </w:numPr>
              <w:autoSpaceDE w:val="0"/>
              <w:autoSpaceDN w:val="0"/>
              <w:adjustRightInd w:val="0"/>
            </w:pPr>
            <w:r w:rsidRPr="00FB78FC">
              <w:t>8</w:t>
            </w:r>
          </w:p>
        </w:tc>
        <w:tc>
          <w:tcPr>
            <w:tcW w:w="427" w:type="pct"/>
          </w:tcPr>
          <w:p w:rsidR="000728B7" w:rsidRPr="00FB78FC" w:rsidRDefault="000728B7" w:rsidP="00B75F11">
            <w:pPr>
              <w:numPr>
                <w:ilvl w:val="12"/>
                <w:numId w:val="0"/>
              </w:numPr>
              <w:autoSpaceDE w:val="0"/>
              <w:autoSpaceDN w:val="0"/>
              <w:adjustRightInd w:val="0"/>
            </w:pPr>
          </w:p>
        </w:tc>
        <w:tc>
          <w:tcPr>
            <w:tcW w:w="1693" w:type="pct"/>
          </w:tcPr>
          <w:p w:rsidR="000728B7" w:rsidRPr="00FB78FC" w:rsidRDefault="000728B7" w:rsidP="00B75F11">
            <w:pPr>
              <w:numPr>
                <w:ilvl w:val="12"/>
                <w:numId w:val="0"/>
              </w:numPr>
              <w:autoSpaceDE w:val="0"/>
              <w:autoSpaceDN w:val="0"/>
              <w:adjustRightInd w:val="0"/>
            </w:pPr>
          </w:p>
        </w:tc>
        <w:tc>
          <w:tcPr>
            <w:tcW w:w="2322" w:type="pct"/>
          </w:tcPr>
          <w:p w:rsidR="000728B7" w:rsidRPr="00FB78FC" w:rsidRDefault="000728B7" w:rsidP="00B75F11">
            <w:pPr>
              <w:numPr>
                <w:ilvl w:val="12"/>
                <w:numId w:val="0"/>
              </w:numPr>
              <w:autoSpaceDE w:val="0"/>
              <w:autoSpaceDN w:val="0"/>
              <w:adjustRightInd w:val="0"/>
            </w:pPr>
          </w:p>
        </w:tc>
      </w:tr>
      <w:tr w:rsidR="000728B7" w:rsidRPr="00FB78FC" w:rsidTr="00B75F11">
        <w:trPr>
          <w:cantSplit/>
          <w:tblCellSpacing w:w="20" w:type="dxa"/>
        </w:trPr>
        <w:tc>
          <w:tcPr>
            <w:tcW w:w="437" w:type="pct"/>
          </w:tcPr>
          <w:p w:rsidR="000728B7" w:rsidRPr="00FB78FC" w:rsidRDefault="000728B7" w:rsidP="00B75F11">
            <w:pPr>
              <w:numPr>
                <w:ilvl w:val="12"/>
                <w:numId w:val="0"/>
              </w:numPr>
              <w:autoSpaceDE w:val="0"/>
              <w:autoSpaceDN w:val="0"/>
              <w:adjustRightInd w:val="0"/>
            </w:pPr>
            <w:r w:rsidRPr="00FB78FC">
              <w:t>9</w:t>
            </w:r>
          </w:p>
        </w:tc>
        <w:tc>
          <w:tcPr>
            <w:tcW w:w="427" w:type="pct"/>
          </w:tcPr>
          <w:p w:rsidR="000728B7" w:rsidRPr="00FB78FC" w:rsidRDefault="000728B7" w:rsidP="00B75F11">
            <w:pPr>
              <w:numPr>
                <w:ilvl w:val="12"/>
                <w:numId w:val="0"/>
              </w:numPr>
              <w:autoSpaceDE w:val="0"/>
              <w:autoSpaceDN w:val="0"/>
              <w:adjustRightInd w:val="0"/>
            </w:pPr>
          </w:p>
        </w:tc>
        <w:tc>
          <w:tcPr>
            <w:tcW w:w="1693" w:type="pct"/>
          </w:tcPr>
          <w:p w:rsidR="000728B7" w:rsidRPr="00FB78FC" w:rsidRDefault="000728B7" w:rsidP="00B75F11">
            <w:pPr>
              <w:numPr>
                <w:ilvl w:val="12"/>
                <w:numId w:val="0"/>
              </w:numPr>
              <w:autoSpaceDE w:val="0"/>
              <w:autoSpaceDN w:val="0"/>
              <w:adjustRightInd w:val="0"/>
            </w:pPr>
          </w:p>
        </w:tc>
        <w:tc>
          <w:tcPr>
            <w:tcW w:w="2322" w:type="pct"/>
          </w:tcPr>
          <w:p w:rsidR="000728B7" w:rsidRPr="00FB78FC" w:rsidRDefault="000728B7" w:rsidP="00B75F11">
            <w:pPr>
              <w:numPr>
                <w:ilvl w:val="12"/>
                <w:numId w:val="0"/>
              </w:numPr>
              <w:autoSpaceDE w:val="0"/>
              <w:autoSpaceDN w:val="0"/>
              <w:adjustRightInd w:val="0"/>
            </w:pPr>
          </w:p>
        </w:tc>
      </w:tr>
      <w:tr w:rsidR="000728B7" w:rsidRPr="00FB78FC" w:rsidTr="00B75F11">
        <w:trPr>
          <w:cantSplit/>
          <w:tblCellSpacing w:w="20" w:type="dxa"/>
        </w:trPr>
        <w:tc>
          <w:tcPr>
            <w:tcW w:w="437" w:type="pct"/>
          </w:tcPr>
          <w:p w:rsidR="000728B7" w:rsidRPr="00FB78FC" w:rsidRDefault="000728B7" w:rsidP="00B75F11">
            <w:pPr>
              <w:numPr>
                <w:ilvl w:val="12"/>
                <w:numId w:val="0"/>
              </w:numPr>
              <w:autoSpaceDE w:val="0"/>
              <w:autoSpaceDN w:val="0"/>
              <w:adjustRightInd w:val="0"/>
            </w:pPr>
            <w:r w:rsidRPr="00FB78FC">
              <w:t>10</w:t>
            </w:r>
          </w:p>
        </w:tc>
        <w:tc>
          <w:tcPr>
            <w:tcW w:w="427" w:type="pct"/>
          </w:tcPr>
          <w:p w:rsidR="000728B7" w:rsidRPr="00FB78FC" w:rsidRDefault="000728B7" w:rsidP="00B75F11">
            <w:pPr>
              <w:numPr>
                <w:ilvl w:val="12"/>
                <w:numId w:val="0"/>
              </w:numPr>
              <w:autoSpaceDE w:val="0"/>
              <w:autoSpaceDN w:val="0"/>
              <w:adjustRightInd w:val="0"/>
            </w:pPr>
          </w:p>
        </w:tc>
        <w:tc>
          <w:tcPr>
            <w:tcW w:w="1693" w:type="pct"/>
          </w:tcPr>
          <w:p w:rsidR="000728B7" w:rsidRPr="00FB78FC" w:rsidRDefault="000728B7" w:rsidP="00B75F11">
            <w:pPr>
              <w:numPr>
                <w:ilvl w:val="12"/>
                <w:numId w:val="0"/>
              </w:numPr>
              <w:autoSpaceDE w:val="0"/>
              <w:autoSpaceDN w:val="0"/>
              <w:adjustRightInd w:val="0"/>
            </w:pPr>
          </w:p>
        </w:tc>
        <w:tc>
          <w:tcPr>
            <w:tcW w:w="2322" w:type="pct"/>
          </w:tcPr>
          <w:p w:rsidR="000728B7" w:rsidRPr="00FB78FC" w:rsidRDefault="000728B7" w:rsidP="00B75F11">
            <w:pPr>
              <w:numPr>
                <w:ilvl w:val="12"/>
                <w:numId w:val="0"/>
              </w:numPr>
              <w:autoSpaceDE w:val="0"/>
              <w:autoSpaceDN w:val="0"/>
              <w:adjustRightInd w:val="0"/>
            </w:pPr>
          </w:p>
        </w:tc>
      </w:tr>
    </w:tbl>
    <w:p w:rsidR="000728B7" w:rsidRPr="00FB78FC" w:rsidRDefault="000728B7" w:rsidP="000728B7">
      <w:pPr>
        <w:autoSpaceDE w:val="0"/>
        <w:autoSpaceDN w:val="0"/>
        <w:adjustRightInd w:val="0"/>
        <w:rPr>
          <w:rFonts w:cs="Univers"/>
          <w:sz w:val="18"/>
          <w:szCs w:val="24"/>
        </w:rPr>
      </w:pPr>
    </w:p>
    <w:p w:rsidR="00443AF6" w:rsidRPr="000728B7" w:rsidRDefault="000728B7" w:rsidP="000728B7">
      <w:pPr>
        <w:autoSpaceDE w:val="0"/>
        <w:autoSpaceDN w:val="0"/>
        <w:adjustRightInd w:val="0"/>
        <w:rPr>
          <w:rFonts w:cs="Lucida Sans Unicode"/>
          <w:sz w:val="18"/>
          <w:szCs w:val="24"/>
        </w:rPr>
      </w:pPr>
      <w:r w:rsidRPr="00FB78FC">
        <w:rPr>
          <w:rFonts w:cs="Lucida Sans Unicode"/>
          <w:sz w:val="18"/>
          <w:szCs w:val="24"/>
        </w:rPr>
        <w:t>Aanvullen zover nodig</w:t>
      </w:r>
      <w:bookmarkStart w:id="1" w:name="_GoBack"/>
      <w:bookmarkEnd w:id="1"/>
    </w:p>
    <w:sectPr w:rsidR="00443AF6" w:rsidRPr="000728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Univers">
    <w:panose1 w:val="020B0603020202030204"/>
    <w:charset w:val="00"/>
    <w:family w:val="swiss"/>
    <w:pitch w:val="variable"/>
    <w:sig w:usb0="00000007" w:usb1="00000000" w:usb2="00000000" w:usb3="00000000" w:csb0="0000009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28B7"/>
    <w:rsid w:val="000728B7"/>
    <w:rsid w:val="00443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0728B7"/>
    <w:pPr>
      <w:spacing w:after="0" w:line="240" w:lineRule="auto"/>
    </w:pPr>
    <w:rPr>
      <w:rFonts w:ascii="Lucida Sans Unicode" w:eastAsia="Times New Roman" w:hAnsi="Lucida Sans Unicode" w:cs="Times New Roman"/>
      <w:sz w:val="20"/>
      <w:szCs w:val="20"/>
      <w:lang w:eastAsia="nl-NL"/>
    </w:rPr>
  </w:style>
  <w:style w:type="paragraph" w:styleId="Kop1">
    <w:name w:val="heading 1"/>
    <w:basedOn w:val="Standaard"/>
    <w:next w:val="Standaard"/>
    <w:link w:val="Kop1Char"/>
    <w:qFormat/>
    <w:rsid w:val="000728B7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0728B7"/>
    <w:rPr>
      <w:rFonts w:ascii="Cambria" w:eastAsia="Times New Roman" w:hAnsi="Cambria" w:cs="Times New Roman"/>
      <w:b/>
      <w:bCs/>
      <w:kern w:val="32"/>
      <w:sz w:val="32"/>
      <w:szCs w:val="32"/>
      <w:lang w:eastAsia="nl-N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0728B7"/>
    <w:pPr>
      <w:spacing w:after="0" w:line="240" w:lineRule="auto"/>
    </w:pPr>
    <w:rPr>
      <w:rFonts w:ascii="Lucida Sans Unicode" w:eastAsia="Times New Roman" w:hAnsi="Lucida Sans Unicode" w:cs="Times New Roman"/>
      <w:sz w:val="20"/>
      <w:szCs w:val="20"/>
      <w:lang w:eastAsia="nl-NL"/>
    </w:rPr>
  </w:style>
  <w:style w:type="paragraph" w:styleId="Kop1">
    <w:name w:val="heading 1"/>
    <w:basedOn w:val="Standaard"/>
    <w:next w:val="Standaard"/>
    <w:link w:val="Kop1Char"/>
    <w:qFormat/>
    <w:rsid w:val="000728B7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0728B7"/>
    <w:rPr>
      <w:rFonts w:ascii="Cambria" w:eastAsia="Times New Roman" w:hAnsi="Cambria" w:cs="Times New Roman"/>
      <w:b/>
      <w:bCs/>
      <w:kern w:val="32"/>
      <w:sz w:val="32"/>
      <w:szCs w:val="32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B43EDFB9.dotm</Template>
  <TotalTime>1</TotalTime>
  <Pages>1</Pages>
  <Words>47</Words>
  <Characters>260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Alphen aan den Rijn</Company>
  <LinksUpToDate>false</LinksUpToDate>
  <CharactersWithSpaces>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rrhijn</dc:creator>
  <cp:lastModifiedBy>rrhijn</cp:lastModifiedBy>
  <cp:revision>1</cp:revision>
  <dcterms:created xsi:type="dcterms:W3CDTF">2014-05-19T12:42:00Z</dcterms:created>
  <dcterms:modified xsi:type="dcterms:W3CDTF">2014-05-19T12:43:00Z</dcterms:modified>
</cp:coreProperties>
</file>